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CAC" w:rsidRPr="007F7CAC" w:rsidRDefault="007F7CAC" w:rsidP="007F7CAC">
      <w:pPr>
        <w:spacing w:before="240" w:after="120" w:line="240" w:lineRule="auto"/>
        <w:rPr>
          <w:rFonts w:eastAsia="Times New Roman"/>
          <w:b/>
          <w:sz w:val="36"/>
          <w:szCs w:val="36"/>
        </w:rPr>
      </w:pPr>
      <w:r w:rsidRPr="007F7CAC">
        <w:rPr>
          <w:rFonts w:eastAsia="Times New Roman"/>
          <w:b/>
          <w:sz w:val="36"/>
          <w:szCs w:val="36"/>
        </w:rPr>
        <w:t>Tandemsc</w:t>
      </w:r>
      <w:r w:rsidR="00B95FC1" w:rsidRPr="007F7CAC">
        <w:rPr>
          <w:rFonts w:eastAsia="Times New Roman"/>
          <w:b/>
          <w:sz w:val="36"/>
          <w:szCs w:val="36"/>
        </w:rPr>
        <w:t>hach-Regeln</w:t>
      </w:r>
      <w:bookmarkStart w:id="0" w:name="_GoBack"/>
      <w:bookmarkEnd w:id="0"/>
    </w:p>
    <w:p w:rsidR="00B95FC1" w:rsidRPr="00B95FC1" w:rsidRDefault="00B95FC1" w:rsidP="007F7CAC">
      <w:pPr>
        <w:spacing w:before="160" w:after="80" w:line="240" w:lineRule="auto"/>
        <w:rPr>
          <w:rFonts w:eastAsia="Times New Roman"/>
          <w:b/>
          <w:sz w:val="28"/>
        </w:rPr>
      </w:pPr>
      <w:r w:rsidRPr="00B95FC1">
        <w:rPr>
          <w:rFonts w:eastAsia="Times New Roman"/>
          <w:b/>
          <w:sz w:val="28"/>
        </w:rPr>
        <w:t>1. Allgemeines</w:t>
      </w:r>
    </w:p>
    <w:p w:rsidR="00B95FC1" w:rsidRPr="007F7CAC" w:rsidRDefault="00B95FC1" w:rsidP="00B95FC1">
      <w:pPr>
        <w:spacing w:after="0" w:line="240" w:lineRule="auto"/>
        <w:ind w:left="567" w:hanging="567"/>
        <w:rPr>
          <w:rFonts w:eastAsia="Times New Roman"/>
          <w:sz w:val="18"/>
          <w:szCs w:val="18"/>
        </w:rPr>
      </w:pPr>
      <w:r w:rsidRPr="007F7CAC">
        <w:rPr>
          <w:rFonts w:eastAsia="Times New Roman"/>
          <w:sz w:val="18"/>
          <w:szCs w:val="18"/>
        </w:rPr>
        <w:t xml:space="preserve">1.1 </w:t>
      </w:r>
      <w:r w:rsidRPr="007F7CAC">
        <w:rPr>
          <w:rFonts w:eastAsia="Times New Roman"/>
          <w:sz w:val="18"/>
          <w:szCs w:val="18"/>
        </w:rPr>
        <w:tab/>
      </w:r>
      <w:r w:rsidRPr="007F7CAC">
        <w:rPr>
          <w:rFonts w:eastAsia="Times New Roman"/>
          <w:sz w:val="18"/>
          <w:szCs w:val="18"/>
        </w:rPr>
        <w:t>Es spielen jeweils zwei Spieler als Team an zwei Brettern gegen ein anderes Team aus zwei Spielern. Jeder Spieler spielt an einem Brett, Beratungen unter den Spielern sind innerhalb der in diesen Regeln genannten Grenzen zulässig. Jedes Team führt an einem Brett die weißen, am anderen Brett die schwarzen Figuren.</w:t>
      </w:r>
    </w:p>
    <w:p w:rsidR="00B95FC1" w:rsidRPr="007F7CAC" w:rsidRDefault="00B95FC1" w:rsidP="00B95FC1">
      <w:pPr>
        <w:spacing w:after="0" w:line="240" w:lineRule="auto"/>
        <w:ind w:left="567" w:hanging="567"/>
        <w:rPr>
          <w:rFonts w:eastAsia="Times New Roman"/>
          <w:sz w:val="18"/>
          <w:szCs w:val="18"/>
        </w:rPr>
      </w:pPr>
      <w:r w:rsidRPr="007F7CAC">
        <w:rPr>
          <w:rFonts w:eastAsia="Times New Roman"/>
          <w:sz w:val="18"/>
          <w:szCs w:val="18"/>
        </w:rPr>
        <w:t xml:space="preserve">1.2 </w:t>
      </w:r>
      <w:r w:rsidRPr="007F7CAC">
        <w:rPr>
          <w:rFonts w:eastAsia="Times New Roman"/>
          <w:sz w:val="18"/>
          <w:szCs w:val="18"/>
        </w:rPr>
        <w:tab/>
      </w:r>
      <w:r w:rsidRPr="007F7CAC">
        <w:rPr>
          <w:rFonts w:eastAsia="Times New Roman"/>
          <w:sz w:val="18"/>
          <w:szCs w:val="18"/>
        </w:rPr>
        <w:t>Schlägt ein Spieler eine gegnerische Figur, so gibt er sie seinem Partner. Diese nun verfügbare Figur kann vom Partner anstelle eines Zuges auf dessen Brett eingesetzt werden.</w:t>
      </w:r>
    </w:p>
    <w:p w:rsidR="00B95FC1" w:rsidRPr="007F7CAC" w:rsidRDefault="00B95FC1" w:rsidP="00B95FC1">
      <w:pPr>
        <w:spacing w:after="0" w:line="240" w:lineRule="auto"/>
        <w:ind w:left="567" w:hanging="567"/>
        <w:rPr>
          <w:rFonts w:eastAsia="Times New Roman"/>
          <w:sz w:val="18"/>
          <w:szCs w:val="18"/>
        </w:rPr>
      </w:pPr>
      <w:r w:rsidRPr="007F7CAC">
        <w:rPr>
          <w:rFonts w:eastAsia="Times New Roman"/>
          <w:sz w:val="18"/>
          <w:szCs w:val="18"/>
        </w:rPr>
        <w:t xml:space="preserve">1.3 </w:t>
      </w:r>
      <w:r w:rsidRPr="007F7CAC">
        <w:rPr>
          <w:rFonts w:eastAsia="Times New Roman"/>
          <w:sz w:val="18"/>
          <w:szCs w:val="18"/>
        </w:rPr>
        <w:tab/>
      </w:r>
      <w:r w:rsidRPr="007F7CAC">
        <w:rPr>
          <w:rFonts w:eastAsia="Times New Roman"/>
          <w:sz w:val="18"/>
          <w:szCs w:val="18"/>
        </w:rPr>
        <w:t>Die Entscheidung der Partie an einem Brett beendet den ganzen Kampf; das Ergebnis dieser Partie ist gleichzeitig das Gesamtergebnis.</w:t>
      </w:r>
    </w:p>
    <w:p w:rsidR="00B95FC1" w:rsidRDefault="00B95FC1" w:rsidP="007F7CAC">
      <w:pPr>
        <w:spacing w:before="160" w:after="80" w:line="240" w:lineRule="auto"/>
        <w:rPr>
          <w:rFonts w:eastAsia="Times New Roman"/>
          <w:b/>
          <w:sz w:val="28"/>
        </w:rPr>
      </w:pPr>
      <w:r w:rsidRPr="00B95FC1">
        <w:rPr>
          <w:rFonts w:eastAsia="Times New Roman"/>
          <w:b/>
          <w:sz w:val="28"/>
        </w:rPr>
        <w:t>2. Die Schachuhr</w:t>
      </w:r>
    </w:p>
    <w:p w:rsidR="00B95FC1" w:rsidRPr="007F7CAC" w:rsidRDefault="00B95FC1" w:rsidP="00B95FC1">
      <w:pPr>
        <w:spacing w:after="0" w:line="240" w:lineRule="auto"/>
        <w:ind w:left="567" w:hanging="567"/>
        <w:rPr>
          <w:rFonts w:eastAsia="Times New Roman"/>
          <w:sz w:val="18"/>
          <w:szCs w:val="18"/>
        </w:rPr>
      </w:pPr>
      <w:r w:rsidRPr="007F7CAC">
        <w:rPr>
          <w:rFonts w:eastAsia="Times New Roman"/>
          <w:sz w:val="18"/>
          <w:szCs w:val="18"/>
        </w:rPr>
        <w:t>2.1</w:t>
      </w:r>
      <w:r w:rsidRPr="007F7CAC">
        <w:rPr>
          <w:rFonts w:eastAsia="Times New Roman"/>
          <w:sz w:val="18"/>
          <w:szCs w:val="18"/>
        </w:rPr>
        <w:tab/>
      </w:r>
      <w:r w:rsidRPr="007F7CAC">
        <w:rPr>
          <w:rFonts w:eastAsia="Times New Roman"/>
          <w:sz w:val="18"/>
          <w:szCs w:val="18"/>
        </w:rPr>
        <w:t xml:space="preserve"> Die Uhren stehen jeweils außen, sodass alle Spieler beide Uhren jederzeit einsehen können.</w:t>
      </w:r>
    </w:p>
    <w:p w:rsidR="00B95FC1" w:rsidRPr="007F7CAC" w:rsidRDefault="00B95FC1" w:rsidP="00B95FC1">
      <w:pPr>
        <w:spacing w:after="0" w:line="240" w:lineRule="auto"/>
        <w:ind w:left="567" w:hanging="567"/>
        <w:rPr>
          <w:rFonts w:eastAsia="Times New Roman"/>
          <w:sz w:val="18"/>
          <w:szCs w:val="18"/>
        </w:rPr>
      </w:pPr>
      <w:r w:rsidRPr="007F7CAC">
        <w:rPr>
          <w:rFonts w:eastAsia="Times New Roman"/>
          <w:sz w:val="18"/>
          <w:szCs w:val="18"/>
        </w:rPr>
        <w:t xml:space="preserve">2.2 </w:t>
      </w:r>
      <w:r w:rsidRPr="007F7CAC">
        <w:rPr>
          <w:rFonts w:eastAsia="Times New Roman"/>
          <w:sz w:val="18"/>
          <w:szCs w:val="18"/>
        </w:rPr>
        <w:tab/>
      </w:r>
      <w:r w:rsidRPr="007F7CAC">
        <w:rPr>
          <w:rFonts w:eastAsia="Times New Roman"/>
          <w:sz w:val="18"/>
          <w:szCs w:val="18"/>
        </w:rPr>
        <w:t>Die Spieler können eine Zeitüberschreitung an ihrem eigenen Brett und auch am Nachbarbrett reklamieren.</w:t>
      </w:r>
    </w:p>
    <w:p w:rsidR="00B95FC1" w:rsidRPr="007F7CAC" w:rsidRDefault="00B95FC1" w:rsidP="00B95FC1">
      <w:pPr>
        <w:spacing w:after="0" w:line="240" w:lineRule="auto"/>
        <w:ind w:left="567" w:hanging="567"/>
        <w:rPr>
          <w:rFonts w:eastAsia="Times New Roman"/>
          <w:sz w:val="18"/>
          <w:szCs w:val="18"/>
        </w:rPr>
      </w:pPr>
      <w:r w:rsidRPr="007F7CAC">
        <w:rPr>
          <w:rFonts w:eastAsia="Times New Roman"/>
          <w:sz w:val="18"/>
          <w:szCs w:val="18"/>
        </w:rPr>
        <w:t xml:space="preserve">2.3 </w:t>
      </w:r>
      <w:r w:rsidRPr="007F7CAC">
        <w:rPr>
          <w:rFonts w:eastAsia="Times New Roman"/>
          <w:sz w:val="18"/>
          <w:szCs w:val="18"/>
        </w:rPr>
        <w:tab/>
      </w:r>
      <w:r w:rsidRPr="007F7CAC">
        <w:rPr>
          <w:rFonts w:eastAsia="Times New Roman"/>
          <w:sz w:val="18"/>
          <w:szCs w:val="18"/>
        </w:rPr>
        <w:t>Ist es erforderlich, einen Schiedsrichter zu rufen, werden grundsätzlich beide Uhren angehalten.</w:t>
      </w:r>
    </w:p>
    <w:p w:rsidR="00B95FC1" w:rsidRDefault="00B95FC1" w:rsidP="007F7CAC">
      <w:pPr>
        <w:spacing w:before="160" w:after="80" w:line="240" w:lineRule="auto"/>
        <w:rPr>
          <w:rFonts w:eastAsia="Times New Roman"/>
          <w:b/>
          <w:sz w:val="28"/>
        </w:rPr>
      </w:pPr>
      <w:r w:rsidRPr="00B95FC1">
        <w:rPr>
          <w:rFonts w:eastAsia="Times New Roman"/>
          <w:b/>
          <w:sz w:val="28"/>
        </w:rPr>
        <w:t>3. Einsetzen von Figuren</w:t>
      </w:r>
    </w:p>
    <w:p w:rsidR="00B95FC1" w:rsidRPr="007F7CAC" w:rsidRDefault="00B95FC1" w:rsidP="00B95FC1">
      <w:pPr>
        <w:spacing w:after="0" w:line="240" w:lineRule="auto"/>
        <w:ind w:left="567" w:hanging="567"/>
        <w:rPr>
          <w:rFonts w:eastAsia="Times New Roman"/>
          <w:sz w:val="18"/>
          <w:szCs w:val="18"/>
        </w:rPr>
      </w:pPr>
      <w:r w:rsidRPr="007F7CAC">
        <w:rPr>
          <w:rFonts w:eastAsia="Times New Roman"/>
          <w:sz w:val="18"/>
          <w:szCs w:val="18"/>
        </w:rPr>
        <w:t xml:space="preserve">3.1 </w:t>
      </w:r>
      <w:r w:rsidRPr="007F7CAC">
        <w:rPr>
          <w:rFonts w:eastAsia="Times New Roman"/>
          <w:sz w:val="18"/>
          <w:szCs w:val="18"/>
        </w:rPr>
        <w:tab/>
      </w:r>
      <w:r w:rsidRPr="007F7CAC">
        <w:rPr>
          <w:rFonts w:eastAsia="Times New Roman"/>
          <w:sz w:val="18"/>
          <w:szCs w:val="18"/>
        </w:rPr>
        <w:t>Anstatt einen Zug auszuführen, kann ein Spieler eine verfügbare Figur auf einem freien Feld seines Brettes einsetzen. Die einzusetzende Figur gilt als berührt, wenn sie das Schachbrett berührt hat. Sie gilt als eingesetzt, sobald sie losgelassen wurde.</w:t>
      </w:r>
    </w:p>
    <w:p w:rsidR="00B95FC1" w:rsidRPr="007F7CAC" w:rsidRDefault="00B95FC1" w:rsidP="00B95FC1">
      <w:pPr>
        <w:spacing w:after="0" w:line="240" w:lineRule="auto"/>
        <w:ind w:left="567" w:hanging="567"/>
        <w:rPr>
          <w:rFonts w:eastAsia="Times New Roman"/>
          <w:sz w:val="18"/>
          <w:szCs w:val="18"/>
        </w:rPr>
      </w:pPr>
      <w:r w:rsidRPr="007F7CAC">
        <w:rPr>
          <w:rFonts w:eastAsia="Times New Roman"/>
          <w:sz w:val="18"/>
          <w:szCs w:val="18"/>
        </w:rPr>
        <w:t xml:space="preserve">3.2 </w:t>
      </w:r>
      <w:r w:rsidRPr="007F7CAC">
        <w:rPr>
          <w:rFonts w:eastAsia="Times New Roman"/>
          <w:sz w:val="18"/>
          <w:szCs w:val="18"/>
        </w:rPr>
        <w:tab/>
      </w:r>
      <w:r w:rsidRPr="007F7CAC">
        <w:rPr>
          <w:rFonts w:eastAsia="Times New Roman"/>
          <w:sz w:val="18"/>
          <w:szCs w:val="18"/>
        </w:rPr>
        <w:t>Figuren dürfen mit Schach eingesetzt werden, nicht aber mit Matt.</w:t>
      </w:r>
    </w:p>
    <w:p w:rsidR="00B95FC1" w:rsidRPr="007F7CAC" w:rsidRDefault="00B95FC1" w:rsidP="00B95FC1">
      <w:pPr>
        <w:spacing w:after="0" w:line="240" w:lineRule="auto"/>
        <w:ind w:left="567" w:hanging="567"/>
        <w:rPr>
          <w:rFonts w:eastAsia="Times New Roman"/>
          <w:sz w:val="18"/>
          <w:szCs w:val="18"/>
        </w:rPr>
      </w:pPr>
      <w:r w:rsidRPr="007F7CAC">
        <w:rPr>
          <w:rFonts w:eastAsia="Times New Roman"/>
          <w:sz w:val="18"/>
          <w:szCs w:val="18"/>
        </w:rPr>
        <w:t xml:space="preserve">3.3 </w:t>
      </w:r>
      <w:r w:rsidRPr="007F7CAC">
        <w:rPr>
          <w:rFonts w:eastAsia="Times New Roman"/>
          <w:sz w:val="18"/>
          <w:szCs w:val="18"/>
        </w:rPr>
        <w:tab/>
      </w:r>
      <w:r w:rsidRPr="007F7CAC">
        <w:rPr>
          <w:rFonts w:eastAsia="Times New Roman"/>
          <w:sz w:val="18"/>
          <w:szCs w:val="18"/>
        </w:rPr>
        <w:t>Bauern dürfen nur auf der 2. – 7. Reihe eingesetzt werden.</w:t>
      </w:r>
    </w:p>
    <w:p w:rsidR="00B95FC1" w:rsidRPr="007F7CAC" w:rsidRDefault="00B95FC1" w:rsidP="00B95FC1">
      <w:pPr>
        <w:spacing w:after="0" w:line="240" w:lineRule="auto"/>
        <w:ind w:left="567" w:hanging="567"/>
        <w:rPr>
          <w:rFonts w:eastAsia="Times New Roman"/>
          <w:sz w:val="18"/>
          <w:szCs w:val="18"/>
        </w:rPr>
      </w:pPr>
      <w:r w:rsidRPr="007F7CAC">
        <w:rPr>
          <w:rFonts w:eastAsia="Times New Roman"/>
          <w:sz w:val="18"/>
          <w:szCs w:val="18"/>
        </w:rPr>
        <w:t xml:space="preserve">3.4 </w:t>
      </w:r>
      <w:r w:rsidRPr="007F7CAC">
        <w:rPr>
          <w:rFonts w:eastAsia="Times New Roman"/>
          <w:sz w:val="18"/>
          <w:szCs w:val="18"/>
        </w:rPr>
        <w:tab/>
      </w:r>
      <w:r w:rsidRPr="007F7CAC">
        <w:rPr>
          <w:rFonts w:eastAsia="Times New Roman"/>
          <w:sz w:val="18"/>
          <w:szCs w:val="18"/>
        </w:rPr>
        <w:t>Wird eine Figur abweichend von 3.2 oder 3.3 eingesetzt, so kann der Gegner des einsetzenden Spielers die Figur entfernen, sie seinem Mitspieler wie eine geschlagene Figur geben und zusätzlich seinen eigenen Zug ausführen.</w:t>
      </w:r>
    </w:p>
    <w:p w:rsidR="00B95FC1" w:rsidRDefault="00B95FC1" w:rsidP="007F7CAC">
      <w:pPr>
        <w:spacing w:before="160" w:after="80" w:line="240" w:lineRule="auto"/>
        <w:rPr>
          <w:rFonts w:eastAsia="Times New Roman"/>
          <w:b/>
          <w:sz w:val="28"/>
        </w:rPr>
      </w:pPr>
      <w:r w:rsidRPr="00B95FC1">
        <w:rPr>
          <w:rFonts w:eastAsia="Times New Roman"/>
          <w:b/>
          <w:sz w:val="28"/>
        </w:rPr>
        <w:t>4. Umwandlung</w:t>
      </w:r>
    </w:p>
    <w:p w:rsidR="00B95FC1" w:rsidRPr="007F7CAC" w:rsidRDefault="00B95FC1" w:rsidP="00B95FC1">
      <w:pPr>
        <w:spacing w:after="0" w:line="240" w:lineRule="auto"/>
        <w:ind w:left="567" w:hanging="567"/>
        <w:rPr>
          <w:rFonts w:eastAsia="Times New Roman"/>
          <w:sz w:val="18"/>
          <w:szCs w:val="18"/>
        </w:rPr>
      </w:pPr>
      <w:r w:rsidRPr="007F7CAC">
        <w:rPr>
          <w:rFonts w:eastAsia="Times New Roman"/>
          <w:sz w:val="18"/>
          <w:szCs w:val="18"/>
        </w:rPr>
        <w:t xml:space="preserve">4.1 </w:t>
      </w:r>
      <w:r w:rsidRPr="007F7CAC">
        <w:rPr>
          <w:rFonts w:eastAsia="Times New Roman"/>
          <w:sz w:val="18"/>
          <w:szCs w:val="18"/>
        </w:rPr>
        <w:tab/>
      </w:r>
      <w:r w:rsidRPr="007F7CAC">
        <w:rPr>
          <w:rFonts w:eastAsia="Times New Roman"/>
          <w:sz w:val="18"/>
          <w:szCs w:val="18"/>
        </w:rPr>
        <w:t>Wandelt ein Spieler einen Bauern um, so nimmt er dafür eine Figur (Dame, Turm, Springer, Läufer) des Gegners am Nachbarbrett heraus und setzt sie auf dem Umwandlungsfeld ein (Herauswünschen). Der Gegner am Nachbarbrett erhält dafür den Bauern, als wäre dieser von seinem Partner geschlagen worden.</w:t>
      </w:r>
    </w:p>
    <w:p w:rsidR="00B95FC1" w:rsidRPr="007F7CAC" w:rsidRDefault="00B95FC1" w:rsidP="00B95FC1">
      <w:pPr>
        <w:spacing w:after="0" w:line="240" w:lineRule="auto"/>
        <w:ind w:left="567" w:hanging="567"/>
        <w:rPr>
          <w:rFonts w:eastAsia="Times New Roman"/>
          <w:sz w:val="18"/>
          <w:szCs w:val="18"/>
        </w:rPr>
      </w:pPr>
      <w:r w:rsidRPr="007F7CAC">
        <w:rPr>
          <w:rFonts w:eastAsia="Times New Roman"/>
          <w:sz w:val="18"/>
          <w:szCs w:val="18"/>
        </w:rPr>
        <w:t xml:space="preserve">4.2 </w:t>
      </w:r>
      <w:r w:rsidRPr="007F7CAC">
        <w:rPr>
          <w:rFonts w:eastAsia="Times New Roman"/>
          <w:sz w:val="18"/>
          <w:szCs w:val="18"/>
        </w:rPr>
        <w:tab/>
      </w:r>
      <w:r w:rsidRPr="007F7CAC">
        <w:rPr>
          <w:rFonts w:eastAsia="Times New Roman"/>
          <w:sz w:val="18"/>
          <w:szCs w:val="18"/>
        </w:rPr>
        <w:t>Durch Herauswünschen darf kein König am Nachbarbrett ins Schach gestellt werden.</w:t>
      </w:r>
    </w:p>
    <w:p w:rsidR="00B95FC1" w:rsidRPr="007F7CAC" w:rsidRDefault="00B95FC1" w:rsidP="00B95FC1">
      <w:pPr>
        <w:spacing w:after="0" w:line="240" w:lineRule="auto"/>
        <w:ind w:left="567" w:hanging="567"/>
        <w:rPr>
          <w:rFonts w:eastAsia="Times New Roman"/>
          <w:sz w:val="18"/>
          <w:szCs w:val="18"/>
        </w:rPr>
      </w:pPr>
      <w:r w:rsidRPr="007F7CAC">
        <w:rPr>
          <w:rFonts w:eastAsia="Times New Roman"/>
          <w:sz w:val="18"/>
          <w:szCs w:val="18"/>
        </w:rPr>
        <w:t xml:space="preserve">4.3 </w:t>
      </w:r>
      <w:r w:rsidRPr="007F7CAC">
        <w:rPr>
          <w:rFonts w:eastAsia="Times New Roman"/>
          <w:sz w:val="18"/>
          <w:szCs w:val="18"/>
        </w:rPr>
        <w:tab/>
      </w:r>
      <w:r w:rsidRPr="007F7CAC">
        <w:rPr>
          <w:rFonts w:eastAsia="Times New Roman"/>
          <w:sz w:val="18"/>
          <w:szCs w:val="18"/>
        </w:rPr>
        <w:t>Ein Schachmatt, das bei der Bauernumwandlung durch Einsetzen der herausgewünschten Figur auf dem Umwandlungsfeld entsteht, ist erlaubt.</w:t>
      </w:r>
    </w:p>
    <w:p w:rsidR="00B95FC1" w:rsidRDefault="00B95FC1" w:rsidP="007F7CAC">
      <w:pPr>
        <w:spacing w:before="160" w:after="80" w:line="240" w:lineRule="auto"/>
        <w:rPr>
          <w:rFonts w:eastAsia="Times New Roman"/>
          <w:b/>
          <w:sz w:val="28"/>
        </w:rPr>
      </w:pPr>
      <w:r w:rsidRPr="00B95FC1">
        <w:rPr>
          <w:rFonts w:eastAsia="Times New Roman"/>
          <w:b/>
          <w:sz w:val="28"/>
        </w:rPr>
        <w:t>5. Die gewonnene Partie</w:t>
      </w:r>
    </w:p>
    <w:p w:rsidR="00B95FC1" w:rsidRPr="007F7CAC" w:rsidRDefault="00B95FC1" w:rsidP="007F7CAC">
      <w:pPr>
        <w:spacing w:after="0" w:line="240" w:lineRule="auto"/>
        <w:ind w:left="567" w:hanging="567"/>
        <w:rPr>
          <w:rFonts w:eastAsia="Times New Roman"/>
          <w:sz w:val="18"/>
          <w:szCs w:val="18"/>
        </w:rPr>
      </w:pPr>
      <w:r w:rsidRPr="007F7CAC">
        <w:rPr>
          <w:rFonts w:eastAsia="Times New Roman"/>
          <w:sz w:val="18"/>
          <w:szCs w:val="18"/>
        </w:rPr>
        <w:t xml:space="preserve">5.1 </w:t>
      </w:r>
      <w:r w:rsidRPr="007F7CAC">
        <w:rPr>
          <w:rFonts w:eastAsia="Times New Roman"/>
          <w:sz w:val="18"/>
          <w:szCs w:val="18"/>
        </w:rPr>
        <w:tab/>
      </w:r>
      <w:r w:rsidRPr="007F7CAC">
        <w:rPr>
          <w:rFonts w:eastAsia="Times New Roman"/>
          <w:sz w:val="18"/>
          <w:szCs w:val="18"/>
        </w:rPr>
        <w:t>Eine Partie ist gewonnen, wenn der Gegner erklärt, dass er aufgibt.</w:t>
      </w:r>
    </w:p>
    <w:p w:rsidR="00B95FC1" w:rsidRPr="007F7CAC" w:rsidRDefault="00B95FC1" w:rsidP="007F7CAC">
      <w:pPr>
        <w:spacing w:after="0" w:line="240" w:lineRule="auto"/>
        <w:ind w:left="567" w:hanging="567"/>
        <w:rPr>
          <w:rFonts w:eastAsia="Times New Roman"/>
          <w:sz w:val="18"/>
          <w:szCs w:val="18"/>
        </w:rPr>
      </w:pPr>
      <w:r w:rsidRPr="007F7CAC">
        <w:rPr>
          <w:rFonts w:eastAsia="Times New Roman"/>
          <w:sz w:val="18"/>
          <w:szCs w:val="18"/>
        </w:rPr>
        <w:t xml:space="preserve">5.2 </w:t>
      </w:r>
      <w:r w:rsidRPr="007F7CAC">
        <w:rPr>
          <w:rFonts w:eastAsia="Times New Roman"/>
          <w:sz w:val="18"/>
          <w:szCs w:val="18"/>
        </w:rPr>
        <w:tab/>
      </w:r>
      <w:r w:rsidRPr="007F7CAC">
        <w:rPr>
          <w:rFonts w:eastAsia="Times New Roman"/>
          <w:sz w:val="18"/>
          <w:szCs w:val="18"/>
        </w:rPr>
        <w:t>Eine Partie ist gewonnen, wenn eine Zeitüberschreitung des Gegners festgestellt bzw. reklamiert wird. Dies erfolgt auch durch den Schiedsrichter.</w:t>
      </w:r>
    </w:p>
    <w:p w:rsidR="00B95FC1" w:rsidRPr="007F7CAC" w:rsidRDefault="00B95FC1" w:rsidP="007F7CAC">
      <w:pPr>
        <w:spacing w:after="0" w:line="240" w:lineRule="auto"/>
        <w:ind w:left="567" w:hanging="567"/>
        <w:rPr>
          <w:rFonts w:eastAsia="Times New Roman"/>
          <w:sz w:val="18"/>
          <w:szCs w:val="18"/>
        </w:rPr>
      </w:pPr>
      <w:r w:rsidRPr="007F7CAC">
        <w:rPr>
          <w:rFonts w:eastAsia="Times New Roman"/>
          <w:sz w:val="18"/>
          <w:szCs w:val="18"/>
        </w:rPr>
        <w:t xml:space="preserve">5.3 </w:t>
      </w:r>
      <w:r w:rsidRPr="007F7CAC">
        <w:rPr>
          <w:rFonts w:eastAsia="Times New Roman"/>
          <w:sz w:val="18"/>
          <w:szCs w:val="18"/>
        </w:rPr>
        <w:tab/>
      </w:r>
      <w:r w:rsidRPr="007F7CAC">
        <w:rPr>
          <w:rFonts w:eastAsia="Times New Roman"/>
          <w:sz w:val="18"/>
          <w:szCs w:val="18"/>
        </w:rPr>
        <w:t>Eine Partie ist gewonnen, wenn der Gegner schachmatt ist.</w:t>
      </w:r>
    </w:p>
    <w:p w:rsidR="00B95FC1" w:rsidRPr="007F7CAC" w:rsidRDefault="00B95FC1" w:rsidP="007F7CAC">
      <w:pPr>
        <w:spacing w:after="0" w:line="240" w:lineRule="auto"/>
        <w:ind w:left="567" w:hanging="567"/>
        <w:rPr>
          <w:rFonts w:eastAsia="Times New Roman"/>
          <w:sz w:val="18"/>
          <w:szCs w:val="18"/>
        </w:rPr>
      </w:pPr>
      <w:r w:rsidRPr="007F7CAC">
        <w:rPr>
          <w:rFonts w:eastAsia="Times New Roman"/>
          <w:sz w:val="18"/>
          <w:szCs w:val="18"/>
        </w:rPr>
        <w:t xml:space="preserve">5.3.1 </w:t>
      </w:r>
      <w:r w:rsidRPr="007F7CAC">
        <w:rPr>
          <w:rFonts w:eastAsia="Times New Roman"/>
          <w:sz w:val="18"/>
          <w:szCs w:val="18"/>
        </w:rPr>
        <w:tab/>
      </w:r>
      <w:r w:rsidRPr="007F7CAC">
        <w:rPr>
          <w:rFonts w:eastAsia="Times New Roman"/>
          <w:sz w:val="18"/>
          <w:szCs w:val="18"/>
        </w:rPr>
        <w:t>Ein Schachmatt kann durch sofortiges Einsetzen einer Figur abgewendet werden. Dazu genügt es auch, wenn durch den unmittelbar anstehenden Zug des Partners am Nachbarbrett eine Figur verfügbar wird.</w:t>
      </w:r>
    </w:p>
    <w:p w:rsidR="00B95FC1" w:rsidRPr="007F7CAC" w:rsidRDefault="00B95FC1" w:rsidP="007F7CAC">
      <w:pPr>
        <w:spacing w:after="0" w:line="240" w:lineRule="auto"/>
        <w:ind w:left="567" w:hanging="567"/>
        <w:rPr>
          <w:rFonts w:eastAsia="Times New Roman"/>
          <w:sz w:val="18"/>
          <w:szCs w:val="18"/>
        </w:rPr>
      </w:pPr>
      <w:r w:rsidRPr="007F7CAC">
        <w:rPr>
          <w:rFonts w:eastAsia="Times New Roman"/>
          <w:sz w:val="18"/>
          <w:szCs w:val="18"/>
        </w:rPr>
        <w:t xml:space="preserve">5.3.2 </w:t>
      </w:r>
      <w:r w:rsidRPr="007F7CAC">
        <w:rPr>
          <w:rFonts w:eastAsia="Times New Roman"/>
          <w:sz w:val="18"/>
          <w:szCs w:val="18"/>
        </w:rPr>
        <w:tab/>
      </w:r>
      <w:r w:rsidRPr="007F7CAC">
        <w:rPr>
          <w:rFonts w:eastAsia="Times New Roman"/>
          <w:sz w:val="18"/>
          <w:szCs w:val="18"/>
        </w:rPr>
        <w:t>Ein Schachmatt kann auch durch Herauswünschen einer Figur abgewendet werden, sofern die Umwandlung eines Bauern am Nachbarbrett im unmittelbar anstehenden Zug des Partners erfolgt.</w:t>
      </w:r>
    </w:p>
    <w:p w:rsidR="00B95FC1" w:rsidRDefault="00B95FC1" w:rsidP="007F7CAC">
      <w:pPr>
        <w:spacing w:before="160" w:after="80" w:line="240" w:lineRule="auto"/>
        <w:rPr>
          <w:rFonts w:eastAsia="Times New Roman"/>
          <w:b/>
          <w:sz w:val="28"/>
        </w:rPr>
      </w:pPr>
      <w:r w:rsidRPr="00B95FC1">
        <w:rPr>
          <w:rFonts w:eastAsia="Times New Roman"/>
          <w:b/>
          <w:sz w:val="28"/>
        </w:rPr>
        <w:t>6. Remis</w:t>
      </w:r>
    </w:p>
    <w:p w:rsidR="00B95FC1" w:rsidRPr="007F7CAC" w:rsidRDefault="00B95FC1" w:rsidP="007F7CAC">
      <w:pPr>
        <w:spacing w:after="0" w:line="240" w:lineRule="auto"/>
        <w:ind w:left="567" w:hanging="567"/>
        <w:rPr>
          <w:rFonts w:eastAsia="Times New Roman"/>
          <w:sz w:val="18"/>
          <w:szCs w:val="18"/>
        </w:rPr>
      </w:pPr>
      <w:r w:rsidRPr="007F7CAC">
        <w:rPr>
          <w:rFonts w:eastAsia="Times New Roman"/>
          <w:sz w:val="18"/>
          <w:szCs w:val="18"/>
        </w:rPr>
        <w:t xml:space="preserve">6.1 </w:t>
      </w:r>
      <w:r w:rsidRPr="007F7CAC">
        <w:rPr>
          <w:rFonts w:eastAsia="Times New Roman"/>
          <w:sz w:val="18"/>
          <w:szCs w:val="18"/>
        </w:rPr>
        <w:tab/>
      </w:r>
      <w:r w:rsidRPr="007F7CAC">
        <w:rPr>
          <w:rFonts w:eastAsia="Times New Roman"/>
          <w:sz w:val="18"/>
          <w:szCs w:val="18"/>
        </w:rPr>
        <w:t>Eine Partie endet unentschieden, wenn beide Spieler sich auf Remis einigen. Es besteht keine Möglichkeit, ein Remis zu reklamieren (z.B. bei Stellungswiederholung).</w:t>
      </w:r>
    </w:p>
    <w:p w:rsidR="00B95FC1" w:rsidRPr="007F7CAC" w:rsidRDefault="00B95FC1" w:rsidP="007F7CAC">
      <w:pPr>
        <w:spacing w:after="0" w:line="240" w:lineRule="auto"/>
        <w:ind w:left="567" w:hanging="567"/>
        <w:rPr>
          <w:rFonts w:eastAsia="Times New Roman"/>
          <w:sz w:val="18"/>
          <w:szCs w:val="18"/>
        </w:rPr>
      </w:pPr>
      <w:r w:rsidRPr="007F7CAC">
        <w:rPr>
          <w:rFonts w:eastAsia="Times New Roman"/>
          <w:sz w:val="18"/>
          <w:szCs w:val="18"/>
        </w:rPr>
        <w:t xml:space="preserve">6.2 </w:t>
      </w:r>
      <w:r w:rsidRPr="007F7CAC">
        <w:rPr>
          <w:rFonts w:eastAsia="Times New Roman"/>
          <w:sz w:val="18"/>
          <w:szCs w:val="18"/>
        </w:rPr>
        <w:tab/>
      </w:r>
      <w:r w:rsidRPr="007F7CAC">
        <w:rPr>
          <w:rFonts w:eastAsia="Times New Roman"/>
          <w:sz w:val="18"/>
          <w:szCs w:val="18"/>
        </w:rPr>
        <w:t>Ein Patt beendet nicht die Partie. Der betroffene Spieler ist so lange am Zug, bis er eine Figur zum Einsetzen von seinem Partner erhält bzw. bis sein Partner eine pattsetzende Figur des Gegners herauswünscht.</w:t>
      </w:r>
    </w:p>
    <w:p w:rsidR="00B95FC1" w:rsidRPr="007F7CAC" w:rsidRDefault="00B95FC1" w:rsidP="007F7CAC">
      <w:pPr>
        <w:spacing w:after="0" w:line="240" w:lineRule="auto"/>
        <w:ind w:left="567" w:hanging="567"/>
        <w:rPr>
          <w:rFonts w:eastAsia="Times New Roman"/>
          <w:sz w:val="18"/>
          <w:szCs w:val="18"/>
        </w:rPr>
      </w:pPr>
      <w:r w:rsidRPr="007F7CAC">
        <w:rPr>
          <w:rFonts w:eastAsia="Times New Roman"/>
          <w:sz w:val="18"/>
          <w:szCs w:val="18"/>
        </w:rPr>
        <w:t xml:space="preserve">6.3 </w:t>
      </w:r>
      <w:r w:rsidRPr="007F7CAC">
        <w:rPr>
          <w:rFonts w:eastAsia="Times New Roman"/>
          <w:sz w:val="18"/>
          <w:szCs w:val="18"/>
        </w:rPr>
        <w:tab/>
      </w:r>
      <w:r w:rsidRPr="007F7CAC">
        <w:rPr>
          <w:rFonts w:eastAsia="Times New Roman"/>
          <w:sz w:val="18"/>
          <w:szCs w:val="18"/>
        </w:rPr>
        <w:t>Ein Kampf endet unentschieden, wenn gleichzeitig (im anstehenden Zug) an beiden Brettern jeweils ein Spieler beider Teams mattgesetzt wird.</w:t>
      </w:r>
    </w:p>
    <w:p w:rsidR="00B95FC1" w:rsidRPr="007F7CAC" w:rsidRDefault="00B95FC1" w:rsidP="007F7CAC">
      <w:pPr>
        <w:spacing w:after="0" w:line="240" w:lineRule="auto"/>
        <w:ind w:left="567" w:hanging="567"/>
        <w:rPr>
          <w:rFonts w:eastAsia="Times New Roman"/>
          <w:sz w:val="18"/>
          <w:szCs w:val="18"/>
        </w:rPr>
      </w:pPr>
      <w:r w:rsidRPr="007F7CAC">
        <w:rPr>
          <w:rFonts w:eastAsia="Times New Roman"/>
          <w:sz w:val="18"/>
          <w:szCs w:val="18"/>
        </w:rPr>
        <w:t xml:space="preserve">6.4 </w:t>
      </w:r>
      <w:r w:rsidRPr="007F7CAC">
        <w:rPr>
          <w:rFonts w:eastAsia="Times New Roman"/>
          <w:sz w:val="18"/>
          <w:szCs w:val="18"/>
        </w:rPr>
        <w:tab/>
      </w:r>
      <w:r w:rsidRPr="007F7CAC">
        <w:rPr>
          <w:rFonts w:eastAsia="Times New Roman"/>
          <w:sz w:val="18"/>
          <w:szCs w:val="18"/>
        </w:rPr>
        <w:t>Wenn jeweils ein Spieler beider Teams die Zeit überschritten hat und nicht mehr festgestellt werden kann, auf welcher Seite die Zeitüberschreitung zuerst erfolgte, entscheidet der Schiedsrichter auf Remis als Ergebnis des Kampfes.</w:t>
      </w:r>
    </w:p>
    <w:p w:rsidR="00B95FC1" w:rsidRDefault="00B95FC1" w:rsidP="007F7CAC">
      <w:pPr>
        <w:spacing w:before="160" w:after="80" w:line="240" w:lineRule="auto"/>
        <w:rPr>
          <w:rFonts w:eastAsia="Times New Roman"/>
          <w:b/>
          <w:sz w:val="28"/>
        </w:rPr>
      </w:pPr>
      <w:r w:rsidRPr="00B95FC1">
        <w:rPr>
          <w:rFonts w:eastAsia="Times New Roman"/>
          <w:b/>
          <w:sz w:val="28"/>
        </w:rPr>
        <w:t>7. Verhalten der Spieler</w:t>
      </w:r>
    </w:p>
    <w:p w:rsidR="00B95FC1" w:rsidRPr="007F7CAC" w:rsidRDefault="00B95FC1" w:rsidP="007F7CAC">
      <w:pPr>
        <w:spacing w:after="0" w:line="240" w:lineRule="auto"/>
        <w:ind w:left="567" w:hanging="567"/>
        <w:rPr>
          <w:rFonts w:eastAsia="Times New Roman"/>
          <w:sz w:val="18"/>
          <w:szCs w:val="18"/>
        </w:rPr>
      </w:pPr>
      <w:r w:rsidRPr="007F7CAC">
        <w:rPr>
          <w:rFonts w:eastAsia="Times New Roman"/>
          <w:sz w:val="18"/>
          <w:szCs w:val="18"/>
        </w:rPr>
        <w:t xml:space="preserve">7.1 </w:t>
      </w:r>
      <w:r w:rsidRPr="007F7CAC">
        <w:rPr>
          <w:rFonts w:eastAsia="Times New Roman"/>
          <w:sz w:val="18"/>
          <w:szCs w:val="18"/>
        </w:rPr>
        <w:tab/>
      </w:r>
      <w:r w:rsidRPr="007F7CAC">
        <w:rPr>
          <w:rFonts w:eastAsia="Times New Roman"/>
          <w:sz w:val="18"/>
          <w:szCs w:val="18"/>
        </w:rPr>
        <w:t>Die Spieler eines Teams dürfen miteinander reden. Insbesondere ist es erlaubt, seinen Partner um bestimmte Figuren zu bitten.</w:t>
      </w:r>
    </w:p>
    <w:p w:rsidR="00B95FC1" w:rsidRPr="007F7CAC" w:rsidRDefault="00B95FC1" w:rsidP="007F7CAC">
      <w:pPr>
        <w:spacing w:after="0" w:line="240" w:lineRule="auto"/>
        <w:ind w:left="567" w:hanging="567"/>
        <w:rPr>
          <w:rFonts w:eastAsia="Times New Roman"/>
          <w:sz w:val="18"/>
          <w:szCs w:val="18"/>
        </w:rPr>
      </w:pPr>
      <w:r w:rsidRPr="007F7CAC">
        <w:rPr>
          <w:rFonts w:eastAsia="Times New Roman"/>
          <w:sz w:val="18"/>
          <w:szCs w:val="18"/>
        </w:rPr>
        <w:t xml:space="preserve">7.2 </w:t>
      </w:r>
      <w:r w:rsidRPr="007F7CAC">
        <w:rPr>
          <w:rFonts w:eastAsia="Times New Roman"/>
          <w:sz w:val="18"/>
          <w:szCs w:val="18"/>
        </w:rPr>
        <w:tab/>
      </w:r>
      <w:r w:rsidRPr="007F7CAC">
        <w:rPr>
          <w:rFonts w:eastAsia="Times New Roman"/>
          <w:sz w:val="18"/>
          <w:szCs w:val="18"/>
        </w:rPr>
        <w:t>Es dürfen nicht zwei oder mehr aufeinander folgende Züge am Brett des Partners empfohlen werden.</w:t>
      </w:r>
    </w:p>
    <w:p w:rsidR="00B95FC1" w:rsidRPr="007F7CAC" w:rsidRDefault="00B95FC1" w:rsidP="007F7CAC">
      <w:pPr>
        <w:spacing w:after="0" w:line="240" w:lineRule="auto"/>
        <w:ind w:left="567" w:hanging="567"/>
        <w:rPr>
          <w:rFonts w:eastAsia="Times New Roman"/>
          <w:sz w:val="18"/>
          <w:szCs w:val="18"/>
        </w:rPr>
      </w:pPr>
      <w:r w:rsidRPr="007F7CAC">
        <w:rPr>
          <w:rFonts w:eastAsia="Times New Roman"/>
          <w:sz w:val="18"/>
          <w:szCs w:val="18"/>
        </w:rPr>
        <w:t xml:space="preserve">7.3 </w:t>
      </w:r>
      <w:r w:rsidRPr="007F7CAC">
        <w:rPr>
          <w:rFonts w:eastAsia="Times New Roman"/>
          <w:sz w:val="18"/>
          <w:szCs w:val="18"/>
        </w:rPr>
        <w:tab/>
      </w:r>
      <w:r w:rsidRPr="007F7CAC">
        <w:rPr>
          <w:rFonts w:eastAsia="Times New Roman"/>
          <w:sz w:val="18"/>
          <w:szCs w:val="18"/>
        </w:rPr>
        <w:t>Die einzusetzenden Figuren sind offen auf dem Tisch aufzubewahren. Eine Figur kann zum Einsetzen in der Hand aufbewahrt werden, auf Nachfrage des Gegners ist sie sofort zu zeigen, sofern der Gegner am Zug ist.</w:t>
      </w:r>
    </w:p>
    <w:p w:rsidR="00B95FC1" w:rsidRPr="007F7CAC" w:rsidRDefault="00B95FC1" w:rsidP="007F7CAC">
      <w:pPr>
        <w:spacing w:after="0" w:line="240" w:lineRule="auto"/>
        <w:ind w:left="567" w:hanging="567"/>
        <w:rPr>
          <w:rFonts w:eastAsia="Times New Roman"/>
          <w:sz w:val="18"/>
          <w:szCs w:val="18"/>
        </w:rPr>
      </w:pPr>
      <w:r w:rsidRPr="007F7CAC">
        <w:rPr>
          <w:rFonts w:eastAsia="Times New Roman"/>
          <w:sz w:val="18"/>
          <w:szCs w:val="18"/>
        </w:rPr>
        <w:t xml:space="preserve">7.4 </w:t>
      </w:r>
      <w:r w:rsidRPr="007F7CAC">
        <w:rPr>
          <w:rFonts w:eastAsia="Times New Roman"/>
          <w:sz w:val="18"/>
          <w:szCs w:val="18"/>
        </w:rPr>
        <w:tab/>
      </w:r>
      <w:r w:rsidRPr="007F7CAC">
        <w:rPr>
          <w:rFonts w:eastAsia="Times New Roman"/>
          <w:sz w:val="18"/>
          <w:szCs w:val="18"/>
        </w:rPr>
        <w:t>Der Schiedsrichter kann bei Verstößen jederzeit in den Kampf eingreifen und angemessene Strafen verhängen.</w:t>
      </w:r>
    </w:p>
    <w:p w:rsidR="00B95FC1" w:rsidRDefault="00B95FC1" w:rsidP="007F7CAC">
      <w:pPr>
        <w:spacing w:before="160" w:after="80" w:line="240" w:lineRule="auto"/>
        <w:rPr>
          <w:rFonts w:eastAsia="Times New Roman"/>
          <w:b/>
          <w:sz w:val="28"/>
        </w:rPr>
      </w:pPr>
      <w:r w:rsidRPr="00B95FC1">
        <w:rPr>
          <w:rFonts w:eastAsia="Times New Roman"/>
          <w:b/>
          <w:sz w:val="28"/>
        </w:rPr>
        <w:t>8. Mannschaftsaufstellung</w:t>
      </w:r>
    </w:p>
    <w:p w:rsidR="00B95FC1" w:rsidRPr="007F7CAC" w:rsidRDefault="00B95FC1" w:rsidP="007F7CAC">
      <w:pPr>
        <w:spacing w:after="0" w:line="240" w:lineRule="auto"/>
        <w:ind w:left="567" w:hanging="567"/>
        <w:rPr>
          <w:rFonts w:eastAsia="Times New Roman"/>
          <w:sz w:val="18"/>
          <w:szCs w:val="18"/>
        </w:rPr>
      </w:pPr>
      <w:r w:rsidRPr="007F7CAC">
        <w:rPr>
          <w:rFonts w:eastAsia="Times New Roman"/>
          <w:sz w:val="18"/>
          <w:szCs w:val="18"/>
        </w:rPr>
        <w:t xml:space="preserve">8.1 </w:t>
      </w:r>
      <w:r w:rsidRPr="007F7CAC">
        <w:rPr>
          <w:rFonts w:eastAsia="Times New Roman"/>
          <w:sz w:val="18"/>
          <w:szCs w:val="18"/>
        </w:rPr>
        <w:tab/>
      </w:r>
      <w:r w:rsidRPr="007F7CAC">
        <w:rPr>
          <w:rFonts w:eastAsia="Times New Roman"/>
          <w:sz w:val="18"/>
          <w:szCs w:val="18"/>
        </w:rPr>
        <w:t>Die zu Beginn des Turniers gemeldete Rangfolge der Spieler ist während des gesamten Turniers einzuhalten.</w:t>
      </w:r>
    </w:p>
    <w:p w:rsidR="00B95FC1" w:rsidRPr="007F7CAC" w:rsidRDefault="00B95FC1" w:rsidP="007F7CAC">
      <w:pPr>
        <w:spacing w:after="0" w:line="240" w:lineRule="auto"/>
        <w:ind w:left="567" w:hanging="567"/>
        <w:rPr>
          <w:rFonts w:eastAsia="Times New Roman"/>
          <w:sz w:val="18"/>
          <w:szCs w:val="18"/>
        </w:rPr>
      </w:pPr>
      <w:r w:rsidRPr="007F7CAC">
        <w:rPr>
          <w:rFonts w:eastAsia="Times New Roman"/>
          <w:sz w:val="18"/>
          <w:szCs w:val="18"/>
        </w:rPr>
        <w:t xml:space="preserve">8.2 </w:t>
      </w:r>
      <w:r w:rsidRPr="007F7CAC">
        <w:rPr>
          <w:rFonts w:eastAsia="Times New Roman"/>
          <w:sz w:val="18"/>
          <w:szCs w:val="18"/>
        </w:rPr>
        <w:tab/>
      </w:r>
      <w:r w:rsidRPr="007F7CAC">
        <w:rPr>
          <w:rFonts w:eastAsia="Times New Roman"/>
          <w:sz w:val="18"/>
          <w:szCs w:val="18"/>
        </w:rPr>
        <w:t>Die erstgenannte Mannschaft einer Paarung führt an Brett 1 die schwarzen Figuren.</w:t>
      </w:r>
    </w:p>
    <w:sectPr w:rsidR="00B95FC1" w:rsidRPr="007F7CAC" w:rsidSect="00B95F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FC1"/>
    <w:rsid w:val="00335447"/>
    <w:rsid w:val="007401A5"/>
    <w:rsid w:val="007F7CAC"/>
    <w:rsid w:val="00B95FC1"/>
    <w:rsid w:val="00BB28AC"/>
    <w:rsid w:val="00D0367C"/>
    <w:rsid w:val="00D551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40A4"/>
  <w15:chartTrackingRefBased/>
  <w15:docId w15:val="{D3C698A4-3428-4D75-AEA4-B5B29521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01A5"/>
  </w:style>
  <w:style w:type="paragraph" w:styleId="berschrift1">
    <w:name w:val="heading 1"/>
    <w:basedOn w:val="Standard"/>
    <w:next w:val="Standard"/>
    <w:link w:val="berschrift1Zchn"/>
    <w:uiPriority w:val="9"/>
    <w:qFormat/>
    <w:rsid w:val="00BB28AC"/>
    <w:pPr>
      <w:keepNext/>
      <w:keepLines/>
      <w:spacing w:before="240" w:after="120"/>
      <w:outlineLvl w:val="0"/>
    </w:pPr>
    <w:rPr>
      <w:rFonts w:asciiTheme="majorHAnsi" w:eastAsiaTheme="majorEastAsia" w:hAnsiTheme="majorHAnsi" w:cstheme="majorBidi"/>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de">
    <w:name w:val="Code"/>
    <w:basedOn w:val="KeinLeerraum"/>
    <w:next w:val="Standard"/>
    <w:link w:val="CodeZchn"/>
    <w:qFormat/>
    <w:rsid w:val="00335447"/>
    <w:pPr>
      <w:pBdr>
        <w:top w:val="single" w:sz="4" w:space="1" w:color="auto" w:shadow="1"/>
        <w:left w:val="single" w:sz="4" w:space="4" w:color="auto" w:shadow="1"/>
        <w:bottom w:val="single" w:sz="4" w:space="1" w:color="auto" w:shadow="1"/>
        <w:right w:val="single" w:sz="4" w:space="4" w:color="auto" w:shadow="1"/>
      </w:pBdr>
      <w:shd w:val="clear" w:color="auto" w:fill="E7E6E6" w:themeFill="background2"/>
    </w:pPr>
    <w:rPr>
      <w:rFonts w:ascii="Consolas" w:hAnsi="Consolas"/>
      <w:sz w:val="18"/>
    </w:rPr>
  </w:style>
  <w:style w:type="character" w:customStyle="1" w:styleId="CodeZchn">
    <w:name w:val="Code Zchn"/>
    <w:basedOn w:val="Absatz-Standardschriftart"/>
    <w:link w:val="Code"/>
    <w:rsid w:val="00335447"/>
    <w:rPr>
      <w:rFonts w:ascii="Consolas" w:hAnsi="Consolas"/>
      <w:sz w:val="18"/>
      <w:shd w:val="clear" w:color="auto" w:fill="E7E6E6" w:themeFill="background2"/>
    </w:rPr>
  </w:style>
  <w:style w:type="paragraph" w:styleId="KeinLeerraum">
    <w:name w:val="No Spacing"/>
    <w:uiPriority w:val="1"/>
    <w:qFormat/>
    <w:rsid w:val="00D0367C"/>
    <w:pPr>
      <w:spacing w:after="0" w:line="240" w:lineRule="auto"/>
    </w:pPr>
  </w:style>
  <w:style w:type="character" w:customStyle="1" w:styleId="berschrift1Zchn">
    <w:name w:val="Überschrift 1 Zchn"/>
    <w:basedOn w:val="Absatz-Standardschriftart"/>
    <w:link w:val="berschrift1"/>
    <w:uiPriority w:val="9"/>
    <w:rsid w:val="00BB28AC"/>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3862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Ruschens</dc:creator>
  <cp:keywords/>
  <dc:description/>
  <cp:lastModifiedBy>Ruschens</cp:lastModifiedBy>
  <cp:revision>1</cp:revision>
  <dcterms:created xsi:type="dcterms:W3CDTF">2024-06-17T21:01:00Z</dcterms:created>
  <dcterms:modified xsi:type="dcterms:W3CDTF">2024-06-17T21:17:00Z</dcterms:modified>
</cp:coreProperties>
</file>